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49706" w14:textId="000ABF6A" w:rsidR="007C7251" w:rsidRPr="001A659D" w:rsidRDefault="007C7251" w:rsidP="007C7251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bookmarkStart w:id="0" w:name="_Hlk485401214"/>
      <w:r w:rsidRPr="001A659D">
        <w:rPr>
          <w:rFonts w:cs="Arial"/>
          <w:b/>
          <w:sz w:val="24"/>
          <w:szCs w:val="24"/>
        </w:rPr>
        <w:t>3GPP TSG RAN meeting #</w:t>
      </w:r>
      <w:r w:rsidR="00FC2D7F">
        <w:rPr>
          <w:rFonts w:cs="Arial"/>
          <w:b/>
          <w:sz w:val="24"/>
          <w:szCs w:val="24"/>
        </w:rPr>
        <w:t>9</w:t>
      </w:r>
      <w:r w:rsidR="00043957">
        <w:rPr>
          <w:rFonts w:cs="Arial"/>
          <w:b/>
          <w:sz w:val="24"/>
          <w:szCs w:val="24"/>
        </w:rPr>
        <w:t>0</w:t>
      </w:r>
      <w:r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</w:t>
      </w:r>
      <w:r>
        <w:rPr>
          <w:rFonts w:cs="Arial"/>
          <w:b/>
          <w:sz w:val="24"/>
          <w:szCs w:val="24"/>
        </w:rPr>
        <w:t>20</w:t>
      </w:r>
      <w:r w:rsidR="00043957">
        <w:rPr>
          <w:rFonts w:cs="Arial"/>
          <w:b/>
          <w:sz w:val="24"/>
          <w:szCs w:val="24"/>
          <w:lang w:eastAsia="ja-JP"/>
        </w:rPr>
        <w:t>2272</w:t>
      </w:r>
    </w:p>
    <w:p w14:paraId="04429494" w14:textId="5BBAB8CE" w:rsidR="007C7251" w:rsidRPr="004B566C" w:rsidRDefault="007C7251" w:rsidP="007C7251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043957">
        <w:rPr>
          <w:rFonts w:cs="Arial"/>
          <w:b/>
          <w:sz w:val="24"/>
        </w:rPr>
        <w:t>December 7-11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20</w:t>
      </w:r>
    </w:p>
    <w:bookmarkEnd w:id="0"/>
    <w:p w14:paraId="1739397F" w14:textId="77777777" w:rsidR="00386D0F" w:rsidRPr="00CE0424" w:rsidRDefault="00386D0F" w:rsidP="00386D0F">
      <w:pPr>
        <w:pStyle w:val="3GPPHeader"/>
      </w:pPr>
    </w:p>
    <w:p w14:paraId="336F98C5" w14:textId="179189AD" w:rsidR="00C94BAE" w:rsidRPr="00B701B4" w:rsidRDefault="00C94BAE" w:rsidP="00C94BAE">
      <w:pPr>
        <w:pStyle w:val="3GPPHeader"/>
        <w:rPr>
          <w:sz w:val="22"/>
          <w:szCs w:val="22"/>
          <w:lang w:val="en-US"/>
        </w:rPr>
      </w:pPr>
      <w:r w:rsidRPr="00B701B4">
        <w:rPr>
          <w:sz w:val="22"/>
          <w:szCs w:val="22"/>
          <w:lang w:val="en-US"/>
        </w:rPr>
        <w:t>Agenda Item:</w:t>
      </w:r>
      <w:r w:rsidRPr="00B701B4">
        <w:rPr>
          <w:sz w:val="22"/>
          <w:szCs w:val="22"/>
          <w:lang w:val="en-US"/>
        </w:rPr>
        <w:tab/>
      </w:r>
      <w:r w:rsidR="009B7F8C" w:rsidRPr="00B701B4">
        <w:rPr>
          <w:sz w:val="22"/>
          <w:szCs w:val="22"/>
          <w:lang w:val="en-US"/>
        </w:rPr>
        <w:t>9.</w:t>
      </w:r>
      <w:r w:rsidR="00FC2D7F">
        <w:rPr>
          <w:sz w:val="22"/>
          <w:szCs w:val="22"/>
          <w:lang w:val="en-US"/>
        </w:rPr>
        <w:t>7</w:t>
      </w:r>
      <w:r w:rsidR="00AF7914">
        <w:rPr>
          <w:sz w:val="22"/>
          <w:szCs w:val="22"/>
          <w:lang w:val="en-US"/>
        </w:rPr>
        <w:t>.1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C8E8F6" w14:textId="45FBF095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9302F5">
        <w:t>was</w:t>
      </w:r>
      <w:r w:rsidR="00300369">
        <w:t xml:space="preserve"> updated in </w:t>
      </w:r>
      <w:r w:rsidR="009302F5">
        <w:t xml:space="preserve">the </w:t>
      </w:r>
      <w:r w:rsidR="00300369">
        <w:t>last RAN</w:t>
      </w:r>
      <w:r w:rsidR="00051B17">
        <w:t>.</w:t>
      </w:r>
    </w:p>
    <w:p w14:paraId="4A0B5834" w14:textId="68368A7C" w:rsidR="00780A21" w:rsidRDefault="00300369" w:rsidP="00E40888">
      <w:r>
        <w:t xml:space="preserve">This contribution is relating what happened since </w:t>
      </w:r>
      <w:r w:rsidR="00891D81">
        <w:t>last RAN#8</w:t>
      </w:r>
      <w:r w:rsidR="009C451D">
        <w:t>9</w:t>
      </w:r>
      <w:r w:rsidR="00381903">
        <w:t>-e</w:t>
      </w:r>
      <w:r w:rsidR="00891D81">
        <w:t xml:space="preserve"> meeting</w:t>
      </w:r>
      <w:r>
        <w:t xml:space="preserve"> and the next steps.</w:t>
      </w:r>
    </w:p>
    <w:p w14:paraId="0465BB9B" w14:textId="77777777" w:rsidR="00051B17" w:rsidRDefault="00051B17" w:rsidP="00E40888"/>
    <w:p w14:paraId="5AC26D61" w14:textId="1613551C" w:rsidR="003127C6" w:rsidRDefault="000A12E4" w:rsidP="00EE4583">
      <w:pPr>
        <w:pStyle w:val="Heading1"/>
      </w:pPr>
      <w:r>
        <w:t>Discussion</w:t>
      </w:r>
    </w:p>
    <w:p w14:paraId="3B98B9AC" w14:textId="18E5B031" w:rsidR="00EE4583" w:rsidRPr="00EE4583" w:rsidRDefault="00E32DA5" w:rsidP="003127C6">
      <w:pPr>
        <w:pStyle w:val="Heading2"/>
      </w:pPr>
      <w:r>
        <w:t>Europe</w:t>
      </w:r>
      <w:r w:rsidR="007B7F9F">
        <w:t xml:space="preserve"> – Lower 6 GHz (5.925 – 6.425 GHz)</w:t>
      </w:r>
    </w:p>
    <w:p w14:paraId="01B4FDEF" w14:textId="33280698" w:rsidR="00973E0B" w:rsidRDefault="00973E0B" w:rsidP="00973E0B">
      <w:pPr>
        <w:pStyle w:val="Heading3"/>
      </w:pPr>
      <w:r>
        <w:t>CEPT Report A</w:t>
      </w:r>
    </w:p>
    <w:p w14:paraId="0C66E3D9" w14:textId="3ED1B76E" w:rsidR="003D2FE2" w:rsidRDefault="003D2FE2" w:rsidP="003D2FE2">
      <w:r>
        <w:t xml:space="preserve">The CEPT Report 073 </w:t>
      </w:r>
      <w:r w:rsidR="00381903">
        <w:t>has been published on March, 6</w:t>
      </w:r>
      <w:r w:rsidR="00381903" w:rsidRPr="00381903">
        <w:rPr>
          <w:vertAlign w:val="superscript"/>
        </w:rPr>
        <w:t>th</w:t>
      </w:r>
      <w:r w:rsidR="00381903">
        <w:t xml:space="preserve"> 2020 and is available </w:t>
      </w:r>
      <w:hyperlink r:id="rId11" w:history="1">
        <w:r w:rsidR="00381903" w:rsidRPr="00381903">
          <w:rPr>
            <w:rStyle w:val="Hyperlink"/>
          </w:rPr>
          <w:t>here</w:t>
        </w:r>
      </w:hyperlink>
      <w:r w:rsidR="00381903">
        <w:t>.</w:t>
      </w:r>
      <w:r w:rsidR="0085047A">
        <w:t xml:space="preserve"> </w:t>
      </w:r>
    </w:p>
    <w:p w14:paraId="6F81C76E" w14:textId="77777777" w:rsidR="003635F0" w:rsidRDefault="003635F0" w:rsidP="003D2FE2"/>
    <w:p w14:paraId="6D08D90B" w14:textId="716555D6" w:rsidR="00973E0B" w:rsidRDefault="00973E0B" w:rsidP="00973E0B">
      <w:pPr>
        <w:pStyle w:val="Heading3"/>
      </w:pPr>
      <w:r>
        <w:t>CEPT Report B</w:t>
      </w:r>
    </w:p>
    <w:p w14:paraId="668C5071" w14:textId="50FEBDD4" w:rsidR="00C00EC4" w:rsidRDefault="00C00EC4" w:rsidP="003D2FE2">
      <w:r>
        <w:t xml:space="preserve">No agreement was reached on the </w:t>
      </w:r>
      <w:r w:rsidR="00890684">
        <w:t>remaining</w:t>
      </w:r>
      <w:r>
        <w:t xml:space="preserve"> </w:t>
      </w:r>
      <w:r w:rsidR="00890684">
        <w:t>open</w:t>
      </w:r>
      <w:r>
        <w:t xml:space="preserve"> issues in last FM meeting #97. It was finally decided to withdraw the Country </w:t>
      </w:r>
      <w:r w:rsidR="00890684">
        <w:t>Determination</w:t>
      </w:r>
      <w:r>
        <w:t xml:space="preserve"> Capability feature and the two-stage LPI from CEPT Report 75. Only one VLP category will be considered then and then VLP out of band emission limit will be reviewed by 2025. </w:t>
      </w:r>
    </w:p>
    <w:p w14:paraId="7D1FEA9A" w14:textId="44C760B9" w:rsidR="00C00EC4" w:rsidRDefault="00C00EC4" w:rsidP="003D2FE2">
      <w:r>
        <w:t>WG FM also agreed to add following sentence in Report 75: “</w:t>
      </w:r>
      <w:r w:rsidRPr="009921A7">
        <w:rPr>
          <w:rFonts w:eastAsia="Arial" w:cs="Arial"/>
        </w:rPr>
        <w:t>in absence of justified evidence, the OOBE limit for VLP below 5935 MHz would be revised to -37 dBm/MHz from 1</w:t>
      </w:r>
      <w:r w:rsidRPr="009921A7">
        <w:rPr>
          <w:rFonts w:eastAsia="Arial" w:cs="Arial"/>
          <w:vertAlign w:val="superscript"/>
        </w:rPr>
        <w:t>st</w:t>
      </w:r>
      <w:r w:rsidRPr="009921A7">
        <w:rPr>
          <w:rFonts w:eastAsia="Arial" w:cs="Arial"/>
        </w:rPr>
        <w:t xml:space="preserve"> January 2025</w:t>
      </w:r>
      <w:r>
        <w:t>”.</w:t>
      </w:r>
      <w:r w:rsidR="006B0438">
        <w:t xml:space="preserve"> The limit below 5.935 GHz remains then to -45 dBm/</w:t>
      </w:r>
      <w:r w:rsidR="00890684">
        <w:t>MHz</w:t>
      </w:r>
      <w:bookmarkStart w:id="1" w:name="_GoBack"/>
      <w:bookmarkEnd w:id="1"/>
    </w:p>
    <w:p w14:paraId="1EAF4128" w14:textId="2B803CC2" w:rsidR="00C00EC4" w:rsidRDefault="00C00EC4" w:rsidP="003D2FE2">
      <w:r>
        <w:t>And to address this, a new WI has been agreed targeting end of the work in June 2024.</w:t>
      </w:r>
    </w:p>
    <w:p w14:paraId="37B12DA3" w14:textId="069BCF57" w:rsidR="00C00EC4" w:rsidRDefault="00C00EC4" w:rsidP="003D2FE2">
      <w:r>
        <w:t>The Report 75 ha</w:t>
      </w:r>
      <w:r w:rsidR="005A138C">
        <w:t>s</w:t>
      </w:r>
      <w:r>
        <w:t xml:space="preserve"> been updated accordingly and submitted to ECC for approval and publication.</w:t>
      </w:r>
    </w:p>
    <w:p w14:paraId="226DE36C" w14:textId="3FB7023F" w:rsidR="00FC0D8A" w:rsidRDefault="00FC0D8A" w:rsidP="003D2FE2">
      <w:r>
        <w:t>ECC approved CEPT Report 75 during last 54</w:t>
      </w:r>
      <w:r w:rsidRPr="00FC0D8A">
        <w:rPr>
          <w:vertAlign w:val="superscript"/>
        </w:rPr>
        <w:t>th</w:t>
      </w:r>
      <w:r>
        <w:t xml:space="preserve"> plenary. It should be published soon.</w:t>
      </w:r>
    </w:p>
    <w:p w14:paraId="62C5E953" w14:textId="77777777" w:rsidR="00B635DF" w:rsidRDefault="00B635DF" w:rsidP="0038190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5A5A5A"/>
          <w:sz w:val="20"/>
          <w:szCs w:val="20"/>
          <w:lang w:val="en-US"/>
        </w:rPr>
      </w:pPr>
    </w:p>
    <w:p w14:paraId="019FB3A0" w14:textId="77777777" w:rsidR="00B635DF" w:rsidRDefault="00B635DF" w:rsidP="00B635DF">
      <w:pPr>
        <w:pStyle w:val="Heading3"/>
        <w:rPr>
          <w:lang w:val="en-US"/>
        </w:rPr>
      </w:pPr>
      <w:r>
        <w:rPr>
          <w:lang w:val="en-US"/>
        </w:rPr>
        <w:t>ECC Decision on WAS/RLAN at 6 GHz</w:t>
      </w:r>
    </w:p>
    <w:p w14:paraId="2400F3CF" w14:textId="1DBD58D5" w:rsidR="005A138C" w:rsidRDefault="005A138C" w:rsidP="005A138C">
      <w:r>
        <w:t xml:space="preserve">Similar to ECC Report 75, the </w:t>
      </w:r>
      <w:r w:rsidR="003C240F">
        <w:t xml:space="preserve">ECC Decision 20(01) </w:t>
      </w:r>
      <w:r>
        <w:t>has been updated to consider the below agreements. It has been submitted to ECC for approval and publication.</w:t>
      </w:r>
    </w:p>
    <w:p w14:paraId="44C6A8F3" w14:textId="63063E21" w:rsidR="00FC0D8A" w:rsidRDefault="00FC0D8A" w:rsidP="00FC0D8A">
      <w:r>
        <w:t>ECC approved ECC Decision 20(04) during last 54</w:t>
      </w:r>
      <w:r w:rsidRPr="00FC0D8A">
        <w:rPr>
          <w:vertAlign w:val="superscript"/>
        </w:rPr>
        <w:t>th</w:t>
      </w:r>
      <w:r>
        <w:t xml:space="preserve"> plenary. It should be published soon.</w:t>
      </w:r>
    </w:p>
    <w:p w14:paraId="1BC3AB7D" w14:textId="1E92F4B2" w:rsidR="00381903" w:rsidRDefault="00381903" w:rsidP="003D2FE2"/>
    <w:p w14:paraId="6C8F94DE" w14:textId="565F658A" w:rsidR="00973E0B" w:rsidRDefault="00973E0B" w:rsidP="00973E0B">
      <w:pPr>
        <w:pStyle w:val="Heading3"/>
      </w:pPr>
      <w:r>
        <w:t>SE45</w:t>
      </w:r>
    </w:p>
    <w:p w14:paraId="5722F71D" w14:textId="02F45055" w:rsidR="00D41AAA" w:rsidRDefault="00A11247">
      <w:pPr>
        <w:overflowPunct/>
        <w:autoSpaceDE/>
        <w:autoSpaceDN/>
        <w:adjustRightInd/>
        <w:spacing w:after="0"/>
        <w:jc w:val="left"/>
        <w:textAlignment w:val="auto"/>
      </w:pPr>
      <w:r>
        <w:t>SE45 has completed the work it was mandated for. No further meeting is currently planned.</w:t>
      </w:r>
    </w:p>
    <w:p w14:paraId="687FB243" w14:textId="77777777" w:rsidR="00B51F48" w:rsidRDefault="00B51F48">
      <w:pPr>
        <w:overflowPunct/>
        <w:autoSpaceDE/>
        <w:autoSpaceDN/>
        <w:adjustRightInd/>
        <w:spacing w:after="0"/>
        <w:jc w:val="left"/>
        <w:textAlignment w:val="auto"/>
      </w:pPr>
    </w:p>
    <w:p w14:paraId="5E087036" w14:textId="77777777" w:rsidR="004D50CA" w:rsidRDefault="004D50CA" w:rsidP="00ED673F"/>
    <w:p w14:paraId="09A23CFA" w14:textId="650ED5B0" w:rsidR="00973E0B" w:rsidRDefault="00973E0B" w:rsidP="00973E0B">
      <w:pPr>
        <w:pStyle w:val="Heading3"/>
      </w:pPr>
      <w:r>
        <w:t>Schedule</w:t>
      </w:r>
    </w:p>
    <w:p w14:paraId="34C2BE14" w14:textId="66A30E98" w:rsidR="00663FA4" w:rsidRDefault="00A13DC7" w:rsidP="00033ABF">
      <w:r>
        <w:fldChar w:fldCharType="begin"/>
      </w:r>
      <w:r>
        <w:instrText xml:space="preserve"> REF _Ref2873920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63FA4">
        <w:t xml:space="preserve">gives an overview of </w:t>
      </w:r>
      <w:r w:rsidR="00BD45BD">
        <w:t>time plan</w:t>
      </w:r>
      <w:r w:rsidR="00663FA4">
        <w:t xml:space="preserve"> for regulated lower 6 GHz in Europe.</w:t>
      </w:r>
    </w:p>
    <w:p w14:paraId="5406B31C" w14:textId="093AA2A7" w:rsidR="00A13DC7" w:rsidRDefault="001B72EA" w:rsidP="00D479E4">
      <w:pPr>
        <w:keepNext/>
        <w:ind w:left="-567"/>
      </w:pPr>
      <w:r w:rsidRPr="001B72EA">
        <w:rPr>
          <w:noProof/>
        </w:rPr>
        <w:drawing>
          <wp:inline distT="0" distB="0" distL="0" distR="0" wp14:anchorId="55BC7016" wp14:editId="3E14CD3B">
            <wp:extent cx="6120765" cy="2153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5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D533C" w14:textId="13E8426E" w:rsidR="00A13DC7" w:rsidRDefault="00A13DC7" w:rsidP="00AA0F07">
      <w:pPr>
        <w:pStyle w:val="Caption"/>
        <w:ind w:left="1701" w:firstLine="567"/>
        <w:jc w:val="both"/>
      </w:pPr>
      <w:bookmarkStart w:id="2" w:name="_Ref2873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Europe time plan</w:t>
      </w:r>
    </w:p>
    <w:p w14:paraId="50492371" w14:textId="77777777" w:rsidR="00AA0F07" w:rsidRPr="00AA0F07" w:rsidRDefault="00AA0F07" w:rsidP="00AA0F07"/>
    <w:p w14:paraId="21ED2338" w14:textId="216CDAF6" w:rsidR="006D3B52" w:rsidRDefault="006D3B52" w:rsidP="003127C6">
      <w:pPr>
        <w:pStyle w:val="ListParagraph"/>
        <w:ind w:leftChars="0" w:left="720"/>
      </w:pPr>
    </w:p>
    <w:p w14:paraId="6818CB02" w14:textId="77777777" w:rsidR="006D3B52" w:rsidRDefault="006D3B52" w:rsidP="003127C6">
      <w:pPr>
        <w:pStyle w:val="ListParagraph"/>
        <w:ind w:leftChars="0" w:left="720"/>
      </w:pPr>
    </w:p>
    <w:p w14:paraId="1F4247F5" w14:textId="2B628C1D" w:rsidR="007C7251" w:rsidRDefault="007C7251" w:rsidP="003127C6">
      <w:pPr>
        <w:pStyle w:val="Heading2"/>
      </w:pPr>
      <w:r>
        <w:t>USA</w:t>
      </w:r>
    </w:p>
    <w:p w14:paraId="1CD2C84B" w14:textId="2A7CB036" w:rsidR="008A0FB5" w:rsidRDefault="008A0FB5" w:rsidP="007C7251">
      <w:r>
        <w:t>On April 24</w:t>
      </w:r>
      <w:r w:rsidRPr="008A0FB5">
        <w:rPr>
          <w:vertAlign w:val="superscript"/>
        </w:rPr>
        <w:t>th</w:t>
      </w:r>
      <w:r>
        <w:t>, FCC adopted rules that makes the 5.925-7</w:t>
      </w:r>
      <w:r w:rsidR="00D45211">
        <w:t>.</w:t>
      </w:r>
      <w:r>
        <w:t>125</w:t>
      </w:r>
      <w:r w:rsidR="00D45211">
        <w:t xml:space="preserve"> </w:t>
      </w:r>
      <w:r>
        <w:t xml:space="preserve">GHz band available for unlicensed use. </w:t>
      </w:r>
    </w:p>
    <w:p w14:paraId="64A023B3" w14:textId="4E743AE4" w:rsidR="006C2E9A" w:rsidRDefault="006C2E9A" w:rsidP="00C60354">
      <w:r>
        <w:t>Since FCC released t</w:t>
      </w:r>
      <w:r w:rsidR="008A0FB5">
        <w:t>he Report and Order</w:t>
      </w:r>
      <w:r>
        <w:t xml:space="preserve"> and Further Notice of Proposed Rulemaking</w:t>
      </w:r>
      <w:r w:rsidR="008A0FB5">
        <w:t xml:space="preserve"> </w:t>
      </w:r>
      <w:r>
        <w:fldChar w:fldCharType="begin"/>
      </w:r>
      <w:r>
        <w:instrText xml:space="preserve"> REF _Ref49783338 \r \h </w:instrText>
      </w:r>
      <w:r>
        <w:fldChar w:fldCharType="separate"/>
      </w:r>
      <w:r>
        <w:t>[2]</w:t>
      </w:r>
      <w:r>
        <w:fldChar w:fldCharType="end"/>
      </w:r>
      <w:r w:rsidR="008A0FB5">
        <w:t xml:space="preserve"> </w:t>
      </w:r>
      <w:r>
        <w:t xml:space="preserve">in April, many comments and petitions have been filed on FCC website. </w:t>
      </w:r>
      <w:r w:rsidR="00B77A4A">
        <w:t>This is still on-going</w:t>
      </w:r>
      <w:r w:rsidR="002C77A9">
        <w:t>. To follow up the current discussions and related decisions, it’s proposed to extend the SI by 6 additional months (until June 2021).</w:t>
      </w:r>
    </w:p>
    <w:p w14:paraId="3FE79410" w14:textId="2B3581DB" w:rsidR="007C7251" w:rsidRDefault="007C7251" w:rsidP="007C7251"/>
    <w:p w14:paraId="2AA01B16" w14:textId="2108B77D" w:rsidR="00A13DC7" w:rsidRDefault="003127C6" w:rsidP="003127C6">
      <w:pPr>
        <w:pStyle w:val="Heading2"/>
      </w:pPr>
      <w:r>
        <w:t>Other</w:t>
      </w:r>
      <w:r w:rsidR="003E23D3">
        <w:t xml:space="preserve"> region</w:t>
      </w:r>
      <w:r w:rsidR="0044332E">
        <w:t>s</w:t>
      </w:r>
    </w:p>
    <w:p w14:paraId="61A87450" w14:textId="606811B9" w:rsidR="003127C6" w:rsidRDefault="003127C6" w:rsidP="003127C6">
      <w:r>
        <w:t xml:space="preserve">There was no major update from </w:t>
      </w:r>
      <w:r w:rsidR="0030156E">
        <w:t>other regions</w:t>
      </w:r>
      <w:r>
        <w:t xml:space="preserve"> since last RAN#8</w:t>
      </w:r>
      <w:r w:rsidR="00470092">
        <w:t>9e</w:t>
      </w:r>
      <w:r>
        <w:t xml:space="preserve"> meeting</w:t>
      </w:r>
      <w:r w:rsidR="00B77A4A">
        <w:t xml:space="preserve"> where RCC LS was discussed.</w:t>
      </w:r>
    </w:p>
    <w:p w14:paraId="265FB0CE" w14:textId="77777777" w:rsidR="00973BAD" w:rsidRDefault="00973BAD" w:rsidP="003127C6"/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3" w:name="_In-sequence_SDU_delivery"/>
      <w:bookmarkStart w:id="4" w:name="_Ref174151459"/>
      <w:bookmarkStart w:id="5" w:name="_Ref189809556"/>
      <w:bookmarkEnd w:id="3"/>
    </w:p>
    <w:p w14:paraId="6F5C0ACB" w14:textId="4598E228" w:rsidR="00E11163" w:rsidRDefault="00E11163" w:rsidP="00E11163">
      <w:pPr>
        <w:pStyle w:val="Heading1"/>
      </w:pPr>
      <w:bookmarkStart w:id="6" w:name="_Hlk531278929"/>
      <w:bookmarkEnd w:id="4"/>
      <w:bookmarkEnd w:id="5"/>
      <w:r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7" w:name="_Ref2791573"/>
      <w:bookmarkStart w:id="8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7"/>
    </w:p>
    <w:p w14:paraId="3C38362E" w14:textId="1DEB397C" w:rsidR="00EE6B28" w:rsidRDefault="00920A73" w:rsidP="00780A21">
      <w:pPr>
        <w:pStyle w:val="Reference"/>
        <w:numPr>
          <w:ilvl w:val="0"/>
          <w:numId w:val="30"/>
        </w:numPr>
        <w:textAlignment w:val="auto"/>
      </w:pPr>
      <w:bookmarkStart w:id="9" w:name="_Ref49783338"/>
      <w:bookmarkEnd w:id="6"/>
      <w:bookmarkEnd w:id="8"/>
      <w:r w:rsidRPr="00920A73">
        <w:t>R</w:t>
      </w:r>
      <w:r w:rsidR="00E77C40">
        <w:t>eport and order</w:t>
      </w:r>
      <w:r w:rsidR="00B0323B">
        <w:t xml:space="preserve"> </w:t>
      </w:r>
      <w:r w:rsidR="00E77C40">
        <w:t>and further notice of proposed rulemaking</w:t>
      </w:r>
      <w:r w:rsidRPr="00920A73">
        <w:t>, FCC 20-51</w:t>
      </w:r>
      <w:bookmarkEnd w:id="9"/>
    </w:p>
    <w:sectPr w:rsidR="00EE6B2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057EE" w14:textId="77777777" w:rsidR="00A8010A" w:rsidRDefault="00A8010A">
      <w:r>
        <w:separator/>
      </w:r>
    </w:p>
  </w:endnote>
  <w:endnote w:type="continuationSeparator" w:id="0">
    <w:p w14:paraId="354A50E1" w14:textId="77777777" w:rsidR="00A8010A" w:rsidRDefault="00A8010A">
      <w:r>
        <w:continuationSeparator/>
      </w:r>
    </w:p>
  </w:endnote>
  <w:endnote w:type="continuationNotice" w:id="1">
    <w:p w14:paraId="49C5B362" w14:textId="77777777" w:rsidR="00A8010A" w:rsidRDefault="00A801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C6B90" w14:textId="77777777" w:rsidR="00A8010A" w:rsidRDefault="00A8010A">
      <w:r>
        <w:separator/>
      </w:r>
    </w:p>
  </w:footnote>
  <w:footnote w:type="continuationSeparator" w:id="0">
    <w:p w14:paraId="10547681" w14:textId="77777777" w:rsidR="00A8010A" w:rsidRDefault="00A8010A">
      <w:r>
        <w:continuationSeparator/>
      </w:r>
    </w:p>
  </w:footnote>
  <w:footnote w:type="continuationNotice" w:id="1">
    <w:p w14:paraId="6F7DBC36" w14:textId="77777777" w:rsidR="00A8010A" w:rsidRDefault="00A801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D11AFD"/>
    <w:multiLevelType w:val="multilevel"/>
    <w:tmpl w:val="3AE2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2B13F27"/>
    <w:multiLevelType w:val="hybridMultilevel"/>
    <w:tmpl w:val="C7EE6D66"/>
    <w:lvl w:ilvl="0" w:tplc="1F04241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23A9C"/>
    <w:multiLevelType w:val="hybridMultilevel"/>
    <w:tmpl w:val="2C506C24"/>
    <w:lvl w:ilvl="0" w:tplc="0532A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0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33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2"/>
  </w:num>
  <w:num w:numId="14">
    <w:abstractNumId w:val="0"/>
  </w:num>
  <w:num w:numId="15">
    <w:abstractNumId w:val="37"/>
  </w:num>
  <w:num w:numId="16">
    <w:abstractNumId w:val="19"/>
  </w:num>
  <w:num w:numId="17">
    <w:abstractNumId w:val="39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29"/>
  </w:num>
  <w:num w:numId="24">
    <w:abstractNumId w:val="38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4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7"/>
  </w:num>
  <w:num w:numId="38">
    <w:abstractNumId w:val="28"/>
  </w:num>
  <w:num w:numId="39">
    <w:abstractNumId w:val="41"/>
  </w:num>
  <w:num w:numId="40">
    <w:abstractNumId w:val="9"/>
  </w:num>
  <w:num w:numId="41">
    <w:abstractNumId w:val="18"/>
  </w:num>
  <w:num w:numId="42">
    <w:abstractNumId w:val="36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4"/>
  </w:num>
  <w:num w:numId="48">
    <w:abstractNumId w:val="43"/>
  </w:num>
  <w:num w:numId="49">
    <w:abstractNumId w:val="24"/>
  </w:num>
  <w:num w:numId="50">
    <w:abstractNumId w:val="24"/>
  </w:num>
  <w:num w:numId="51">
    <w:abstractNumId w:val="35"/>
  </w:num>
  <w:num w:numId="52">
    <w:abstractNumId w:val="15"/>
  </w:num>
  <w:num w:numId="53">
    <w:abstractNumId w:val="31"/>
  </w:num>
  <w:num w:numId="54">
    <w:abstractNumId w:val="40"/>
  </w:num>
  <w:num w:numId="55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1700B"/>
    <w:rsid w:val="000239D3"/>
    <w:rsid w:val="0002564D"/>
    <w:rsid w:val="00025ECA"/>
    <w:rsid w:val="000305A9"/>
    <w:rsid w:val="000325B8"/>
    <w:rsid w:val="00033825"/>
    <w:rsid w:val="00033ABF"/>
    <w:rsid w:val="00034C15"/>
    <w:rsid w:val="00035462"/>
    <w:rsid w:val="00035718"/>
    <w:rsid w:val="00036006"/>
    <w:rsid w:val="00036BA1"/>
    <w:rsid w:val="00041CE5"/>
    <w:rsid w:val="000422E2"/>
    <w:rsid w:val="00042B50"/>
    <w:rsid w:val="00042F22"/>
    <w:rsid w:val="00043957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309A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971C2"/>
    <w:rsid w:val="000A12E4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6FED"/>
    <w:rsid w:val="000F7C85"/>
    <w:rsid w:val="001005FF"/>
    <w:rsid w:val="001018F5"/>
    <w:rsid w:val="001060A9"/>
    <w:rsid w:val="001062FB"/>
    <w:rsid w:val="001063E6"/>
    <w:rsid w:val="0010726D"/>
    <w:rsid w:val="001078DB"/>
    <w:rsid w:val="00113CF4"/>
    <w:rsid w:val="00114CD4"/>
    <w:rsid w:val="001153EA"/>
    <w:rsid w:val="00115643"/>
    <w:rsid w:val="00116765"/>
    <w:rsid w:val="001219F5"/>
    <w:rsid w:val="00121A20"/>
    <w:rsid w:val="0012377F"/>
    <w:rsid w:val="00124234"/>
    <w:rsid w:val="00124314"/>
    <w:rsid w:val="00126B4A"/>
    <w:rsid w:val="00130082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43A22"/>
    <w:rsid w:val="00151E23"/>
    <w:rsid w:val="001526E0"/>
    <w:rsid w:val="00152B0A"/>
    <w:rsid w:val="001551B5"/>
    <w:rsid w:val="0015562D"/>
    <w:rsid w:val="001558E2"/>
    <w:rsid w:val="001570C7"/>
    <w:rsid w:val="00164391"/>
    <w:rsid w:val="001659C1"/>
    <w:rsid w:val="00166904"/>
    <w:rsid w:val="00167075"/>
    <w:rsid w:val="00173A8E"/>
    <w:rsid w:val="00177795"/>
    <w:rsid w:val="00180206"/>
    <w:rsid w:val="0018143F"/>
    <w:rsid w:val="00184279"/>
    <w:rsid w:val="00184640"/>
    <w:rsid w:val="00187BD5"/>
    <w:rsid w:val="00190AC1"/>
    <w:rsid w:val="0019341A"/>
    <w:rsid w:val="00196FBC"/>
    <w:rsid w:val="001971EA"/>
    <w:rsid w:val="0019738D"/>
    <w:rsid w:val="00197DF9"/>
    <w:rsid w:val="001A15D3"/>
    <w:rsid w:val="001A1987"/>
    <w:rsid w:val="001A2564"/>
    <w:rsid w:val="001A43EF"/>
    <w:rsid w:val="001A6173"/>
    <w:rsid w:val="001A6CBA"/>
    <w:rsid w:val="001B0D97"/>
    <w:rsid w:val="001B23A1"/>
    <w:rsid w:val="001B2576"/>
    <w:rsid w:val="001B4936"/>
    <w:rsid w:val="001B5A5D"/>
    <w:rsid w:val="001B69E3"/>
    <w:rsid w:val="001B72EA"/>
    <w:rsid w:val="001C1CE5"/>
    <w:rsid w:val="001C2B7D"/>
    <w:rsid w:val="001C2CF6"/>
    <w:rsid w:val="001C3D2A"/>
    <w:rsid w:val="001C5C31"/>
    <w:rsid w:val="001D51BA"/>
    <w:rsid w:val="001D6342"/>
    <w:rsid w:val="001D6D53"/>
    <w:rsid w:val="001E47F4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619D"/>
    <w:rsid w:val="002069B2"/>
    <w:rsid w:val="00207FA3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0F8D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BFE"/>
    <w:rsid w:val="00264D7B"/>
    <w:rsid w:val="00266214"/>
    <w:rsid w:val="00267C83"/>
    <w:rsid w:val="0027144F"/>
    <w:rsid w:val="00271F3A"/>
    <w:rsid w:val="00272D10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3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C76A0"/>
    <w:rsid w:val="002C77A9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56E"/>
    <w:rsid w:val="00301747"/>
    <w:rsid w:val="00301CE6"/>
    <w:rsid w:val="00301ED8"/>
    <w:rsid w:val="0030256B"/>
    <w:rsid w:val="00302AE4"/>
    <w:rsid w:val="0030501F"/>
    <w:rsid w:val="00307220"/>
    <w:rsid w:val="00307BA1"/>
    <w:rsid w:val="00310CDA"/>
    <w:rsid w:val="00311702"/>
    <w:rsid w:val="00311AF1"/>
    <w:rsid w:val="00311E82"/>
    <w:rsid w:val="003127C6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83B"/>
    <w:rsid w:val="0035491B"/>
    <w:rsid w:val="00354AE6"/>
    <w:rsid w:val="003556E3"/>
    <w:rsid w:val="00357380"/>
    <w:rsid w:val="00357F49"/>
    <w:rsid w:val="003602D9"/>
    <w:rsid w:val="003604CE"/>
    <w:rsid w:val="003635F0"/>
    <w:rsid w:val="003652F1"/>
    <w:rsid w:val="00370E47"/>
    <w:rsid w:val="003742AC"/>
    <w:rsid w:val="00377CE1"/>
    <w:rsid w:val="00381903"/>
    <w:rsid w:val="003850E8"/>
    <w:rsid w:val="00385BF0"/>
    <w:rsid w:val="00386D0F"/>
    <w:rsid w:val="00390D41"/>
    <w:rsid w:val="003939FF"/>
    <w:rsid w:val="00395FB1"/>
    <w:rsid w:val="003A2223"/>
    <w:rsid w:val="003A2A0F"/>
    <w:rsid w:val="003A45A1"/>
    <w:rsid w:val="003A4D38"/>
    <w:rsid w:val="003A5B0A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40F"/>
    <w:rsid w:val="003C2702"/>
    <w:rsid w:val="003C3D72"/>
    <w:rsid w:val="003C551D"/>
    <w:rsid w:val="003C6D22"/>
    <w:rsid w:val="003C7806"/>
    <w:rsid w:val="003D109F"/>
    <w:rsid w:val="003D2478"/>
    <w:rsid w:val="003D2FE2"/>
    <w:rsid w:val="003D3C45"/>
    <w:rsid w:val="003D5B1F"/>
    <w:rsid w:val="003D6581"/>
    <w:rsid w:val="003D7932"/>
    <w:rsid w:val="003E15FA"/>
    <w:rsid w:val="003E23D3"/>
    <w:rsid w:val="003E55E4"/>
    <w:rsid w:val="003E74E3"/>
    <w:rsid w:val="003F05C7"/>
    <w:rsid w:val="003F2CD4"/>
    <w:rsid w:val="003F2E5D"/>
    <w:rsid w:val="003F40BC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F44"/>
    <w:rsid w:val="00421105"/>
    <w:rsid w:val="004242F4"/>
    <w:rsid w:val="0042479E"/>
    <w:rsid w:val="00424DDF"/>
    <w:rsid w:val="00427248"/>
    <w:rsid w:val="00437447"/>
    <w:rsid w:val="004415AC"/>
    <w:rsid w:val="00441A92"/>
    <w:rsid w:val="0044332E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092"/>
    <w:rsid w:val="00470C31"/>
    <w:rsid w:val="00471CE4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64F1"/>
    <w:rsid w:val="004A00B6"/>
    <w:rsid w:val="004A0A4D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50CA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76F4"/>
    <w:rsid w:val="004F0B4E"/>
    <w:rsid w:val="004F0B6C"/>
    <w:rsid w:val="004F2078"/>
    <w:rsid w:val="004F2A3A"/>
    <w:rsid w:val="004F36EE"/>
    <w:rsid w:val="004F46CD"/>
    <w:rsid w:val="004F4DA3"/>
    <w:rsid w:val="004F4ED0"/>
    <w:rsid w:val="00500CE5"/>
    <w:rsid w:val="00506557"/>
    <w:rsid w:val="0050677A"/>
    <w:rsid w:val="005102BF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4E19"/>
    <w:rsid w:val="0056121F"/>
    <w:rsid w:val="005660F3"/>
    <w:rsid w:val="005662B8"/>
    <w:rsid w:val="005709C5"/>
    <w:rsid w:val="00570AF3"/>
    <w:rsid w:val="00572505"/>
    <w:rsid w:val="00576E35"/>
    <w:rsid w:val="00582631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138C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45AB"/>
    <w:rsid w:val="005B591A"/>
    <w:rsid w:val="005B6F83"/>
    <w:rsid w:val="005C0AA9"/>
    <w:rsid w:val="005C6264"/>
    <w:rsid w:val="005C70A7"/>
    <w:rsid w:val="005C74FB"/>
    <w:rsid w:val="005D1602"/>
    <w:rsid w:val="005D2C9D"/>
    <w:rsid w:val="005D755D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3724"/>
    <w:rsid w:val="00604AF9"/>
    <w:rsid w:val="00604B6A"/>
    <w:rsid w:val="00604F14"/>
    <w:rsid w:val="00611B83"/>
    <w:rsid w:val="00613257"/>
    <w:rsid w:val="00613E87"/>
    <w:rsid w:val="00615E98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50B6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438"/>
    <w:rsid w:val="006B0857"/>
    <w:rsid w:val="006B1816"/>
    <w:rsid w:val="006B2099"/>
    <w:rsid w:val="006B50CF"/>
    <w:rsid w:val="006C03B8"/>
    <w:rsid w:val="006C2E9A"/>
    <w:rsid w:val="006C398B"/>
    <w:rsid w:val="006C48A3"/>
    <w:rsid w:val="006C5EC9"/>
    <w:rsid w:val="006C6059"/>
    <w:rsid w:val="006C7132"/>
    <w:rsid w:val="006C7522"/>
    <w:rsid w:val="006D3B5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0484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263BA"/>
    <w:rsid w:val="00726EA6"/>
    <w:rsid w:val="00727208"/>
    <w:rsid w:val="00727680"/>
    <w:rsid w:val="0073204F"/>
    <w:rsid w:val="007348B1"/>
    <w:rsid w:val="00734CAC"/>
    <w:rsid w:val="007362A6"/>
    <w:rsid w:val="00736D7D"/>
    <w:rsid w:val="00740E58"/>
    <w:rsid w:val="007445A0"/>
    <w:rsid w:val="0074524B"/>
    <w:rsid w:val="007469AB"/>
    <w:rsid w:val="00747D8B"/>
    <w:rsid w:val="00751228"/>
    <w:rsid w:val="00751FE3"/>
    <w:rsid w:val="00754251"/>
    <w:rsid w:val="00754930"/>
    <w:rsid w:val="0075600B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4402"/>
    <w:rsid w:val="007B50AE"/>
    <w:rsid w:val="007B51DF"/>
    <w:rsid w:val="007B5CE1"/>
    <w:rsid w:val="007B77C3"/>
    <w:rsid w:val="007B7F9F"/>
    <w:rsid w:val="007C05DD"/>
    <w:rsid w:val="007C1ED5"/>
    <w:rsid w:val="007C39F3"/>
    <w:rsid w:val="007C3D18"/>
    <w:rsid w:val="007C60BF"/>
    <w:rsid w:val="007C6A07"/>
    <w:rsid w:val="007C7251"/>
    <w:rsid w:val="007C73B4"/>
    <w:rsid w:val="007C75A1"/>
    <w:rsid w:val="007C77A5"/>
    <w:rsid w:val="007D04E5"/>
    <w:rsid w:val="007D1F84"/>
    <w:rsid w:val="007D5901"/>
    <w:rsid w:val="007D7526"/>
    <w:rsid w:val="007E4610"/>
    <w:rsid w:val="007E4715"/>
    <w:rsid w:val="007E505B"/>
    <w:rsid w:val="007E7091"/>
    <w:rsid w:val="007F0F93"/>
    <w:rsid w:val="007F424C"/>
    <w:rsid w:val="007F4B1B"/>
    <w:rsid w:val="00801F45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6AF4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376DC"/>
    <w:rsid w:val="00840752"/>
    <w:rsid w:val="0084124A"/>
    <w:rsid w:val="008444E8"/>
    <w:rsid w:val="00844E80"/>
    <w:rsid w:val="00845DA9"/>
    <w:rsid w:val="00846901"/>
    <w:rsid w:val="00846FE7"/>
    <w:rsid w:val="0085047A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18C8"/>
    <w:rsid w:val="008873C3"/>
    <w:rsid w:val="00887824"/>
    <w:rsid w:val="00890684"/>
    <w:rsid w:val="00891D81"/>
    <w:rsid w:val="008925E0"/>
    <w:rsid w:val="00894A88"/>
    <w:rsid w:val="00895386"/>
    <w:rsid w:val="00897258"/>
    <w:rsid w:val="008A0FB5"/>
    <w:rsid w:val="008A1C0D"/>
    <w:rsid w:val="008A21FF"/>
    <w:rsid w:val="008A2CE2"/>
    <w:rsid w:val="008A2CFE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2EB1"/>
    <w:rsid w:val="008B387E"/>
    <w:rsid w:val="008B4024"/>
    <w:rsid w:val="008B51A0"/>
    <w:rsid w:val="008B592A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231F"/>
    <w:rsid w:val="008F33DC"/>
    <w:rsid w:val="008F477F"/>
    <w:rsid w:val="008F4FE8"/>
    <w:rsid w:val="008F6704"/>
    <w:rsid w:val="008F7909"/>
    <w:rsid w:val="00902350"/>
    <w:rsid w:val="0090336B"/>
    <w:rsid w:val="009053AA"/>
    <w:rsid w:val="00905E8D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A73"/>
    <w:rsid w:val="00920BF2"/>
    <w:rsid w:val="00921278"/>
    <w:rsid w:val="00921C7A"/>
    <w:rsid w:val="00922010"/>
    <w:rsid w:val="00923631"/>
    <w:rsid w:val="00930085"/>
    <w:rsid w:val="009302F5"/>
    <w:rsid w:val="009308A8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5C14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626"/>
    <w:rsid w:val="0096584A"/>
    <w:rsid w:val="009705A9"/>
    <w:rsid w:val="00971F08"/>
    <w:rsid w:val="009730B0"/>
    <w:rsid w:val="00973BAD"/>
    <w:rsid w:val="00973C52"/>
    <w:rsid w:val="00973E0B"/>
    <w:rsid w:val="0097603D"/>
    <w:rsid w:val="00976949"/>
    <w:rsid w:val="00980477"/>
    <w:rsid w:val="00981DF8"/>
    <w:rsid w:val="00982935"/>
    <w:rsid w:val="009840AB"/>
    <w:rsid w:val="00985253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3BA"/>
    <w:rsid w:val="009B4DF4"/>
    <w:rsid w:val="009B5079"/>
    <w:rsid w:val="009B5172"/>
    <w:rsid w:val="009B564E"/>
    <w:rsid w:val="009B7E87"/>
    <w:rsid w:val="009B7F8C"/>
    <w:rsid w:val="009C403E"/>
    <w:rsid w:val="009C451D"/>
    <w:rsid w:val="009C514C"/>
    <w:rsid w:val="009C6957"/>
    <w:rsid w:val="009D3D7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1247"/>
    <w:rsid w:val="00A1238E"/>
    <w:rsid w:val="00A13DC7"/>
    <w:rsid w:val="00A13E54"/>
    <w:rsid w:val="00A16D98"/>
    <w:rsid w:val="00A17F63"/>
    <w:rsid w:val="00A2052C"/>
    <w:rsid w:val="00A208A0"/>
    <w:rsid w:val="00A215DA"/>
    <w:rsid w:val="00A2193B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6297"/>
    <w:rsid w:val="00A3681C"/>
    <w:rsid w:val="00A36BCC"/>
    <w:rsid w:val="00A36CF9"/>
    <w:rsid w:val="00A37611"/>
    <w:rsid w:val="00A41E2B"/>
    <w:rsid w:val="00A459EE"/>
    <w:rsid w:val="00A45B74"/>
    <w:rsid w:val="00A45BDB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010A"/>
    <w:rsid w:val="00A8593C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58B8"/>
    <w:rsid w:val="00AB655E"/>
    <w:rsid w:val="00AB77B4"/>
    <w:rsid w:val="00AB7932"/>
    <w:rsid w:val="00AB7C2B"/>
    <w:rsid w:val="00AC007F"/>
    <w:rsid w:val="00AC2DE0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57B8"/>
    <w:rsid w:val="00AF7914"/>
    <w:rsid w:val="00B006FE"/>
    <w:rsid w:val="00B007CB"/>
    <w:rsid w:val="00B00E1D"/>
    <w:rsid w:val="00B014BB"/>
    <w:rsid w:val="00B02AA9"/>
    <w:rsid w:val="00B02FA3"/>
    <w:rsid w:val="00B0323B"/>
    <w:rsid w:val="00B04E2A"/>
    <w:rsid w:val="00B05084"/>
    <w:rsid w:val="00B05762"/>
    <w:rsid w:val="00B07117"/>
    <w:rsid w:val="00B10186"/>
    <w:rsid w:val="00B1180C"/>
    <w:rsid w:val="00B119F7"/>
    <w:rsid w:val="00B157F9"/>
    <w:rsid w:val="00B20256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5C91"/>
    <w:rsid w:val="00B372AA"/>
    <w:rsid w:val="00B37C5F"/>
    <w:rsid w:val="00B40445"/>
    <w:rsid w:val="00B40694"/>
    <w:rsid w:val="00B41888"/>
    <w:rsid w:val="00B43136"/>
    <w:rsid w:val="00B45A52"/>
    <w:rsid w:val="00B46175"/>
    <w:rsid w:val="00B465A4"/>
    <w:rsid w:val="00B475E5"/>
    <w:rsid w:val="00B51F48"/>
    <w:rsid w:val="00B53D99"/>
    <w:rsid w:val="00B54640"/>
    <w:rsid w:val="00B6188F"/>
    <w:rsid w:val="00B6304F"/>
    <w:rsid w:val="00B635DF"/>
    <w:rsid w:val="00B664C7"/>
    <w:rsid w:val="00B669D6"/>
    <w:rsid w:val="00B701B4"/>
    <w:rsid w:val="00B73333"/>
    <w:rsid w:val="00B735F9"/>
    <w:rsid w:val="00B739F6"/>
    <w:rsid w:val="00B75184"/>
    <w:rsid w:val="00B77A21"/>
    <w:rsid w:val="00B77A4A"/>
    <w:rsid w:val="00B80C45"/>
    <w:rsid w:val="00B81A6C"/>
    <w:rsid w:val="00B83DF1"/>
    <w:rsid w:val="00B84746"/>
    <w:rsid w:val="00B854D0"/>
    <w:rsid w:val="00B85DE5"/>
    <w:rsid w:val="00B90A60"/>
    <w:rsid w:val="00B90F73"/>
    <w:rsid w:val="00B9369A"/>
    <w:rsid w:val="00B93B59"/>
    <w:rsid w:val="00B93E19"/>
    <w:rsid w:val="00B9406A"/>
    <w:rsid w:val="00B957A0"/>
    <w:rsid w:val="00BA2280"/>
    <w:rsid w:val="00BA2948"/>
    <w:rsid w:val="00BA2A08"/>
    <w:rsid w:val="00BA56D2"/>
    <w:rsid w:val="00BA76E0"/>
    <w:rsid w:val="00BB18B0"/>
    <w:rsid w:val="00BB2A25"/>
    <w:rsid w:val="00BB51E9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4CB1"/>
    <w:rsid w:val="00BF74C7"/>
    <w:rsid w:val="00C00EC4"/>
    <w:rsid w:val="00C015F1"/>
    <w:rsid w:val="00C01F33"/>
    <w:rsid w:val="00C02059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21DCB"/>
    <w:rsid w:val="00C24345"/>
    <w:rsid w:val="00C25B3A"/>
    <w:rsid w:val="00C279B5"/>
    <w:rsid w:val="00C27C45"/>
    <w:rsid w:val="00C319AE"/>
    <w:rsid w:val="00C32BF9"/>
    <w:rsid w:val="00C3719D"/>
    <w:rsid w:val="00C372E0"/>
    <w:rsid w:val="00C41139"/>
    <w:rsid w:val="00C47277"/>
    <w:rsid w:val="00C54995"/>
    <w:rsid w:val="00C54D41"/>
    <w:rsid w:val="00C571C3"/>
    <w:rsid w:val="00C602BE"/>
    <w:rsid w:val="00C60354"/>
    <w:rsid w:val="00C60783"/>
    <w:rsid w:val="00C62DF2"/>
    <w:rsid w:val="00C6429D"/>
    <w:rsid w:val="00C64672"/>
    <w:rsid w:val="00C66B88"/>
    <w:rsid w:val="00C70697"/>
    <w:rsid w:val="00C72066"/>
    <w:rsid w:val="00C72EF4"/>
    <w:rsid w:val="00C73FDE"/>
    <w:rsid w:val="00C75D2F"/>
    <w:rsid w:val="00C767BE"/>
    <w:rsid w:val="00C76E3C"/>
    <w:rsid w:val="00C81568"/>
    <w:rsid w:val="00C82496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5C4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197C"/>
    <w:rsid w:val="00D0349B"/>
    <w:rsid w:val="00D059A4"/>
    <w:rsid w:val="00D10249"/>
    <w:rsid w:val="00D10AEF"/>
    <w:rsid w:val="00D10F32"/>
    <w:rsid w:val="00D115C3"/>
    <w:rsid w:val="00D11897"/>
    <w:rsid w:val="00D11AD3"/>
    <w:rsid w:val="00D13135"/>
    <w:rsid w:val="00D13E4E"/>
    <w:rsid w:val="00D1511B"/>
    <w:rsid w:val="00D17233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1AAA"/>
    <w:rsid w:val="00D4318F"/>
    <w:rsid w:val="00D438BF"/>
    <w:rsid w:val="00D440F8"/>
    <w:rsid w:val="00D45211"/>
    <w:rsid w:val="00D479E4"/>
    <w:rsid w:val="00D50F97"/>
    <w:rsid w:val="00D546FF"/>
    <w:rsid w:val="00D55AD5"/>
    <w:rsid w:val="00D56951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7B1D"/>
    <w:rsid w:val="00D8021F"/>
    <w:rsid w:val="00D80383"/>
    <w:rsid w:val="00D81912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DF5BF4"/>
    <w:rsid w:val="00E04AC5"/>
    <w:rsid w:val="00E110E7"/>
    <w:rsid w:val="00E11163"/>
    <w:rsid w:val="00E11B20"/>
    <w:rsid w:val="00E1238B"/>
    <w:rsid w:val="00E14128"/>
    <w:rsid w:val="00E143C6"/>
    <w:rsid w:val="00E1523B"/>
    <w:rsid w:val="00E15569"/>
    <w:rsid w:val="00E17FA2"/>
    <w:rsid w:val="00E22330"/>
    <w:rsid w:val="00E22D88"/>
    <w:rsid w:val="00E262AA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C40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35E"/>
    <w:rsid w:val="00EA671D"/>
    <w:rsid w:val="00EA7A41"/>
    <w:rsid w:val="00EB077B"/>
    <w:rsid w:val="00EB4EA2"/>
    <w:rsid w:val="00EB5CD6"/>
    <w:rsid w:val="00EB648E"/>
    <w:rsid w:val="00EC279C"/>
    <w:rsid w:val="00EC27C6"/>
    <w:rsid w:val="00EC2DDF"/>
    <w:rsid w:val="00EC4207"/>
    <w:rsid w:val="00EC5653"/>
    <w:rsid w:val="00EC71CE"/>
    <w:rsid w:val="00ED1006"/>
    <w:rsid w:val="00ED673F"/>
    <w:rsid w:val="00ED7379"/>
    <w:rsid w:val="00EE4583"/>
    <w:rsid w:val="00EE6B28"/>
    <w:rsid w:val="00EF1031"/>
    <w:rsid w:val="00EF18FE"/>
    <w:rsid w:val="00EF33AD"/>
    <w:rsid w:val="00EF5787"/>
    <w:rsid w:val="00EF60D0"/>
    <w:rsid w:val="00F044C9"/>
    <w:rsid w:val="00F0528D"/>
    <w:rsid w:val="00F05D90"/>
    <w:rsid w:val="00F0676F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4DC4"/>
    <w:rsid w:val="00F37407"/>
    <w:rsid w:val="00F40F0C"/>
    <w:rsid w:val="00F411F6"/>
    <w:rsid w:val="00F417E8"/>
    <w:rsid w:val="00F44B7B"/>
    <w:rsid w:val="00F4766C"/>
    <w:rsid w:val="00F507D1"/>
    <w:rsid w:val="00F50DEB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09BF"/>
    <w:rsid w:val="00F71F69"/>
    <w:rsid w:val="00F723B5"/>
    <w:rsid w:val="00F72B72"/>
    <w:rsid w:val="00F74624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62A"/>
    <w:rsid w:val="00F87930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0D8A"/>
    <w:rsid w:val="00FC13B5"/>
    <w:rsid w:val="00FC2440"/>
    <w:rsid w:val="00FC2D7F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142D"/>
    <w:rsid w:val="00FE2365"/>
    <w:rsid w:val="00FE2BBB"/>
    <w:rsid w:val="00FE2D40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uiPriority w:val="20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B465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Strong">
    <w:name w:val="Strong"/>
    <w:basedOn w:val="DefaultParagraphFont"/>
    <w:uiPriority w:val="22"/>
    <w:qFormat/>
    <w:rsid w:val="00381903"/>
    <w:rPr>
      <w:b/>
      <w:bCs/>
    </w:rPr>
  </w:style>
  <w:style w:type="character" w:customStyle="1" w:styleId="Heading2Char">
    <w:name w:val="Heading 2 Char"/>
    <w:basedOn w:val="DefaultParagraphFont"/>
    <w:link w:val="Heading2"/>
    <w:rsid w:val="00973BAD"/>
    <w:rPr>
      <w:rFonts w:ascii="Arial" w:hAnsi="Arial" w:cs="Arial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codocdb.dk/download/0d0696a1-89ae/CEPT%20Report%2073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144D2-43A1-4B54-84AD-B52377C8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2</Pages>
  <Words>461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17</cp:revision>
  <dcterms:created xsi:type="dcterms:W3CDTF">2020-08-31T11:41:00Z</dcterms:created>
  <dcterms:modified xsi:type="dcterms:W3CDTF">2020-11-25T19:31:00Z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